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6FD68" w14:textId="2A6463A2" w:rsidR="00AB63A4" w:rsidRDefault="0066696A" w:rsidP="00164B11">
      <w:pPr>
        <w:spacing w:line="256" w:lineRule="auto"/>
        <w:ind w:left="432"/>
        <w:rPr>
          <w:rFonts w:ascii="Calibri" w:eastAsia="Times New Roman" w:hAnsi="Calibri" w:cs="Arial"/>
          <w:color w:val="FFFFFF"/>
          <w:highlight w:val="darkRed"/>
          <w:rtl/>
        </w:rPr>
      </w:pPr>
      <w:r w:rsidRPr="0095379F">
        <w:rPr>
          <w:rFonts w:ascii="Calibri" w:eastAsia="Times New Roman" w:hAnsi="Calibri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574F6" wp14:editId="05109B04">
                <wp:simplePos x="0" y="0"/>
                <wp:positionH relativeFrom="column">
                  <wp:posOffset>-19050</wp:posOffset>
                </wp:positionH>
                <wp:positionV relativeFrom="paragraph">
                  <wp:posOffset>5080</wp:posOffset>
                </wp:positionV>
                <wp:extent cx="9525" cy="82962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2962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C9C788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4pt" to="-.75pt,6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yR4QEAABEEAAAOAAAAZHJzL2Uyb0RvYy54bWysU8tu2zAQvBfoPxC815JVOE0Eyzk4cHso&#10;WqNpP4CmSIkAX1iylvz3XVKyErQFAgTRgdCSO7M7w+X2fjSanAUE5WxD16uSEmG5a5XtGvrr5+HD&#10;LSUhMtsy7axo6EUEer97/247+FpUrne6FUCQxIZ68A3tY/R1UQTeC8PCynlh8VA6MCxiCF3RAhuQ&#10;3eiiKsubYnDQenBchIC7D9Mh3WV+KQWP36UMIhLdUOwt5hXyekprsduyugPme8XnNtgrujBMWSy6&#10;UD2wyMhvUP9QGcXBBSfjijtTOCkVF1kDqlmXf6l57JkXWQuaE/xiU3g7Wv7tfASi2oZWlFhm8Ioe&#10;IzDV9ZHsnbVooANSJZ8GH2pM39sjzFHwR0iiRwmGSK38FxyBbAMKI2N2+bK4LMZIOG7ebaoNJRwP&#10;bqu7m+rTJpEXE0ti8xDiZ+EMST8N1comD1jNzl9DnFKvKWlb27QGp1V7UFrnALrTXgM5M7z1w6HE&#10;b67xLA0rJmiRZE1C8l+8aDHR/hASjcGGP+byeSTFQss4FzauZ15tMTvBJLawAMuXgXN+goo8rgu4&#10;ehm8IHJlZ+MCNso6+B9BHK8tyyn/6sCkO1lwcu0lX3G2Bucu3878RtJgP48z/Okl7/4AAAD//wMA&#10;UEsDBBQABgAIAAAAIQCFT4Gr3QAAAAcBAAAPAAAAZHJzL2Rvd25yZXYueG1sTI9BS8QwFITvgv8h&#10;PMFbN12Lq9SmiyzoQUTdtYLHbPNsyiYvpcl267/3edLjMMPMN9V69k5MOMY+kILlIgeB1AbTU6eg&#10;eX/IbkHEpMloFwgVfGOEdX1+VunShBNtcdqlTnAJxVIrsCkNpZSxteh1XIQBib2vMHqdWI6dNKM+&#10;cbl38irPV9LrnnjB6gE3FtvD7ugVPDYfrX0ZDs+f07BdvdKb2zRPTqnLi/n+DkTCOf2F4Ref0aFm&#10;pn04konCKcgKvpIUMD+72fIaxJ5TRX5TgKwr+Z+//gEAAP//AwBQSwECLQAUAAYACAAAACEAtoM4&#10;kv4AAADhAQAAEwAAAAAAAAAAAAAAAAAAAAAAW0NvbnRlbnRfVHlwZXNdLnhtbFBLAQItABQABgAI&#10;AAAAIQA4/SH/1gAAAJQBAAALAAAAAAAAAAAAAAAAAC8BAABfcmVscy8ucmVsc1BLAQItABQABgAI&#10;AAAAIQAOuKyR4QEAABEEAAAOAAAAAAAAAAAAAAAAAC4CAABkcnMvZTJvRG9jLnhtbFBLAQItABQA&#10;BgAIAAAAIQCFT4Gr3QAAAAcBAAAPAAAAAAAAAAAAAAAAADsEAABkcnMvZG93bnJldi54bWxQSwUG&#10;AAAAAAQABADzAAAARQUAAAAA&#10;" strokecolor="red" strokeweight="1.5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Arial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6C241" wp14:editId="7AA26F7E">
                <wp:simplePos x="0" y="0"/>
                <wp:positionH relativeFrom="column">
                  <wp:posOffset>-85060</wp:posOffset>
                </wp:positionH>
                <wp:positionV relativeFrom="paragraph">
                  <wp:posOffset>13527</wp:posOffset>
                </wp:positionV>
                <wp:extent cx="9525" cy="82962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2962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35588F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1.05pt" to="-5.95pt,6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vR0QEAAIEDAAAOAAAAZHJzL2Uyb0RvYy54bWysU8tu2zAQvBfoPxC815KFOI0FyznYSHso&#10;WgNJP2BDkRIBvrBkLfvvu6RUI21vRXUguA8Od4aj3ePFGnaWGLV3HV+vas6kE77Xbuj495enDw+c&#10;xQSuB+Od7PhVRv64f/9uN4VWNn70ppfICMTFdgodH1MKbVVFMUoLceWDdFRUHi0kCnGoeoSJ0K2p&#10;mrq+ryaPfUAvZIyUPc5Fvi/4SkmRvikVZWKm4zRbKiuW9TWv1X4H7YAQRi2WMeAfprCgHV16gzpC&#10;AvYD9V9QVgv00au0Et5WXiktZOFAbNb1H2yeRwiycCFxYrjJFP8frPh6PiHTfcfvOHNg6YmeE4Ie&#10;xsQO3jkS0CO7yzpNIbbUfnAnXKIYTphJXxRapowOn8kCRQYixi5F5etNZXlJTFByu2k2nAkqPDTb&#10;++bjJoNXM0pGCxjTJ+kty5uOG+2yBtDC+UtMc+uvlpx2/kkbQ3lojWMTTbCtN/TUAshOykCirQ1E&#10;MLqBMzAD+VQkLJDRG93n4/l08Zw8GGRnILeky3oZ7LeufPUR4jg3lVJug9bqRE422hKvOn/LaeNy&#10;VRYvLgSykrN2effq+2uRtMoRvXNRY/FkNtLbmPZv/5z9TwAAAP//AwBQSwMEFAAGAAgAAAAhADlv&#10;SXreAAAACgEAAA8AAABkcnMvZG93bnJldi54bWxMj0FOwzAQRfdI3MEaJHap4xaVEuJUgIQEiC5a&#10;OMAkHuKosR3FbhNuz7CC5eg//f+m3M6uF2caYxe8BrXIQZBvgul8q+Hz4znbgIgJvcE+eNLwTRG2&#10;1eVFiYUJk9/T+ZBawSU+FqjBpjQUUsbGksO4CAN5zr7C6DDxObbSjDhxuevlMs/X0mHnecHiQE+W&#10;muPh5DQ0r7vb3THQVEsT0tuL2b/jo9X6+mp+uAeRaE5/MPzqszpU7FSHkzdR9BoytbphVMNSgeA8&#10;U+oORM3gKt+sQVal/P9C9QMAAP//AwBQSwECLQAUAAYACAAAACEAtoM4kv4AAADhAQAAEwAAAAAA&#10;AAAAAAAAAAAAAAAAW0NvbnRlbnRfVHlwZXNdLnhtbFBLAQItABQABgAIAAAAIQA4/SH/1gAAAJQB&#10;AAALAAAAAAAAAAAAAAAAAC8BAABfcmVscy8ucmVsc1BLAQItABQABgAIAAAAIQD3WivR0QEAAIED&#10;AAAOAAAAAAAAAAAAAAAAAC4CAABkcnMvZTJvRG9jLnhtbFBLAQItABQABgAIAAAAIQA5b0l63gAA&#10;AAoBAAAPAAAAAAAAAAAAAAAAACsEAABkcnMvZG93bnJldi54bWxQSwUGAAAAAAQABADzAAAANgUA&#10;AAAA&#10;" strokecolor="black [3213]" strokeweight="1.5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Arial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131BA" wp14:editId="6917A2B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90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73559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0" to="20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Ek1AEAAAQEAAAOAAAAZHJzL2Uyb0RvYy54bWysU8GO2yAQvVfqPyDujZ1UrbZWnD1klV6q&#10;Nup2P4BgsJGAQQONnb/vgBPvqq20UlUfMAPzHvPewPZ+cpadFUYDvuXrVc2Z8hI64/uWP/04vLvj&#10;LCbhO2HBq5ZfVOT3u7dvtmNo1AYGsJ1CRiQ+NmNo+ZBSaKoqykE5EVcQlKdNDehEohD7qkMxEruz&#10;1aauP1YjYBcQpIqRVh/mTb4r/Formb5pHVVituVUWyojlvGUx2q3FU2PIgxGXssQ/1CFE8bToQvV&#10;g0iC/UTzB5UzEiGCTisJrgKtjVRFA6lZ17+peRxEUEULmRPDYlP8f7Ty6/mIzHTUO868cNSix4TC&#10;9ENie/CeDARk6+zTGGJD6Xt/xGsUwxGz6Emjy3+Sw6bi7WXxVk2JSVrcfPhU39XUAnnbq56BAWP6&#10;rMCxPGm5NT7LFo04f4mJDqPUW0petj6PEazpDsbaEmB/2ltkZ0GNPhxq+nLNBHyRRlGGVlnJXHuZ&#10;pYtVM+13pckLqvZ9Ob7cQrXQCimVT8WLwkTZGaaphAVYvw685meoKjd0AW9eBy+IcjL4tICd8YB/&#10;I0jTrWQ9598cmHVnC07QXUpXizV01Ypz12eR7/LLuMCfH+/uFwAAAP//AwBQSwMEFAAGAAgAAAAh&#10;ADJJIajVAAAAAgEAAA8AAABkcnMvZG93bnJldi54bWxMj01rwzAMhu+D/QejwW6r0+6DkMUpY9BL&#10;b+0KvaqxFofGcoidNvn3U3fZLoKHV7x6VK4n36kLDbENbGC5yEAR18G23Bg4fG2eclAxIVvsApOB&#10;mSKsq/u7Egsbrryjyz41Sko4FmjApdQXWsfakce4CD2xZN9h8JgEh0bbAa9S7ju9yrI37bFlueCw&#10;p09H9Xk/egPbrUvzDv3x+dVuVuNh7vJzWBrz+DB9vINKNKW/ZbjpizpU4nQKI9uoOgPySPqdkr1k&#10;ueDphroq9X/16gcAAP//AwBQSwECLQAUAAYACAAAACEAtoM4kv4AAADhAQAAEwAAAAAAAAAAAAAA&#10;AAAAAAAAW0NvbnRlbnRfVHlwZXNdLnhtbFBLAQItABQABgAIAAAAIQA4/SH/1gAAAJQBAAALAAAA&#10;AAAAAAAAAAAAAC8BAABfcmVscy8ucmVsc1BLAQItABQABgAIAAAAIQAQjOEk1AEAAAQEAAAOAAAA&#10;AAAAAAAAAAAAAC4CAABkcnMvZTJvRG9jLnhtbFBLAQItABQABgAIAAAAIQAySSGo1QAAAAIBAAAP&#10;AAAAAAAAAAAAAAAAAC4EAABkcnMvZG93bnJldi54bWxQSwUGAAAAAAQABADzAAAAMAUAAAAA&#10;" strokecolor="red" strokeweight="1.5pt">
                <v:stroke joinstyle="miter"/>
                <w10:wrap anchorx="margin"/>
              </v:line>
            </w:pict>
          </mc:Fallback>
        </mc:AlternateContent>
      </w:r>
    </w:p>
    <w:p w14:paraId="684EF61F" w14:textId="3844ECE9" w:rsidR="00164B11" w:rsidRPr="00164B11" w:rsidRDefault="00164B11" w:rsidP="00164B11">
      <w:pPr>
        <w:spacing w:line="256" w:lineRule="auto"/>
        <w:ind w:left="432"/>
        <w:rPr>
          <w:rFonts w:ascii="Calibri" w:eastAsia="Times New Roman" w:hAnsi="Calibri" w:cs="Arial"/>
          <w:color w:val="FFFFFF"/>
          <w:highlight w:val="red"/>
          <w:rtl/>
        </w:rPr>
      </w:pPr>
    </w:p>
    <w:p w14:paraId="474184D4" w14:textId="3122CAAF" w:rsidR="00164B11" w:rsidRPr="00164B11" w:rsidRDefault="00164B11" w:rsidP="00164B11">
      <w:pPr>
        <w:bidi/>
        <w:spacing w:line="256" w:lineRule="auto"/>
        <w:ind w:left="432"/>
        <w:rPr>
          <w:rFonts w:ascii="Calibri" w:eastAsia="Times New Roman" w:hAnsi="Calibri" w:cs="Arial"/>
          <w:color w:val="FFFFFF"/>
          <w:highlight w:val="red"/>
          <w:rtl/>
        </w:rPr>
      </w:pPr>
      <w:r w:rsidRPr="00164B11">
        <w:rPr>
          <w:rFonts w:ascii="Calibri" w:eastAsia="Times New Roman" w:hAnsi="Calibri" w:cs="Arial" w:hint="cs"/>
          <w:color w:val="FFFFFF"/>
          <w:highlight w:val="red"/>
          <w:rtl/>
        </w:rPr>
        <w:t xml:space="preserve">مشخصات </w:t>
      </w:r>
    </w:p>
    <w:p w14:paraId="1EC67B1C" w14:textId="09716C16" w:rsidR="00164B11" w:rsidRDefault="00164B11" w:rsidP="00164B11">
      <w:pPr>
        <w:bidi/>
        <w:spacing w:line="256" w:lineRule="auto"/>
        <w:ind w:left="432"/>
        <w:rPr>
          <w:rFonts w:ascii="Calibri" w:eastAsia="Times New Roman" w:hAnsi="Calibri" w:cs="Arial"/>
          <w:color w:val="000000" w:themeColor="text1"/>
          <w:rtl/>
        </w:rPr>
      </w:pPr>
      <w:r w:rsidRPr="00164B11">
        <w:rPr>
          <w:rFonts w:ascii="Calibri" w:eastAsia="Times New Roman" w:hAnsi="Calibri" w:cs="Arial" w:hint="cs"/>
          <w:color w:val="000000" w:themeColor="text1"/>
          <w:rtl/>
        </w:rPr>
        <w:t>نام</w:t>
      </w:r>
      <w:r>
        <w:rPr>
          <w:rFonts w:ascii="Calibri" w:eastAsia="Times New Roman" w:hAnsi="Calibri" w:cs="Arial" w:hint="cs"/>
          <w:color w:val="000000" w:themeColor="text1"/>
          <w:rtl/>
        </w:rPr>
        <w:t xml:space="preserve"> کالا: کامپاند تمییزکننده</w:t>
      </w:r>
    </w:p>
    <w:p w14:paraId="5F4C4A9A" w14:textId="54EA0297" w:rsidR="00164B11" w:rsidRDefault="00164B11" w:rsidP="003E780B">
      <w:pPr>
        <w:bidi/>
        <w:spacing w:line="256" w:lineRule="auto"/>
        <w:ind w:left="432"/>
        <w:rPr>
          <w:rFonts w:ascii="Calibri" w:eastAsia="Times New Roman" w:hAnsi="Calibri" w:cs="Arial"/>
          <w:color w:val="000000" w:themeColor="text1"/>
          <w:rtl/>
        </w:rPr>
      </w:pPr>
      <w:r>
        <w:rPr>
          <w:rFonts w:ascii="Calibri" w:eastAsia="Times New Roman" w:hAnsi="Calibri" w:cs="Arial" w:hint="cs"/>
          <w:color w:val="000000" w:themeColor="text1"/>
          <w:rtl/>
        </w:rPr>
        <w:t xml:space="preserve">کد کالا: </w:t>
      </w:r>
      <w:r w:rsidR="003E780B">
        <w:rPr>
          <w:rFonts w:ascii="Calibri" w:eastAsia="Times New Roman" w:hAnsi="Calibri" w:cs="Arial" w:hint="cs"/>
          <w:color w:val="000000" w:themeColor="text1"/>
          <w:rtl/>
        </w:rPr>
        <w:t>08-4600-01</w:t>
      </w:r>
      <w:bookmarkStart w:id="0" w:name="_GoBack"/>
      <w:bookmarkEnd w:id="0"/>
    </w:p>
    <w:p w14:paraId="4D399178" w14:textId="77777777" w:rsidR="002317DE" w:rsidRDefault="002317DE" w:rsidP="002317DE">
      <w:pPr>
        <w:bidi/>
        <w:spacing w:line="256" w:lineRule="auto"/>
        <w:ind w:left="432"/>
        <w:rPr>
          <w:rFonts w:ascii="Calibri" w:eastAsia="Times New Roman" w:hAnsi="Calibri" w:cs="Arial"/>
          <w:color w:val="FFFFFF"/>
          <w:highlight w:val="red"/>
          <w:rtl/>
        </w:rPr>
      </w:pPr>
      <w:r>
        <w:rPr>
          <w:rFonts w:ascii="Calibri" w:eastAsia="Times New Roman" w:hAnsi="Calibri" w:cs="Arial" w:hint="cs"/>
          <w:color w:val="FFFFFF"/>
          <w:highlight w:val="red"/>
          <w:rtl/>
        </w:rPr>
        <w:t>توضیحات</w:t>
      </w:r>
    </w:p>
    <w:p w14:paraId="371E7D1F" w14:textId="608A9AAA" w:rsidR="002317DE" w:rsidRPr="002317DE" w:rsidRDefault="002317DE" w:rsidP="00E06D75">
      <w:pPr>
        <w:bidi/>
        <w:spacing w:line="256" w:lineRule="auto"/>
        <w:ind w:left="432" w:right="90"/>
        <w:rPr>
          <w:rFonts w:ascii="Calibri" w:eastAsia="Times New Roman" w:hAnsi="Calibri" w:cs="Arial"/>
          <w:color w:val="000000" w:themeColor="text1"/>
          <w:rtl/>
          <w:lang w:bidi="fa-IR"/>
        </w:rPr>
      </w:pPr>
      <w:r>
        <w:rPr>
          <w:rFonts w:ascii="Calibri" w:eastAsia="Times New Roman" w:hAnsi="Calibri" w:cs="Arial" w:hint="cs"/>
          <w:color w:val="000000" w:themeColor="text1"/>
          <w:rtl/>
        </w:rPr>
        <w:t xml:space="preserve">کامپاند تمییزکننده جهت پاکسازی سیلندر و ماردون اکسترودرهای تک پیچ و دوپیچ ( همسوگرد و ناهمسوگرد) به روی هر پایه پلیمری اعم از الفین ها، پلی استایرن، </w:t>
      </w:r>
      <w:r>
        <w:rPr>
          <w:rFonts w:ascii="Calibri" w:eastAsia="Times New Roman" w:hAnsi="Calibri" w:cs="Arial"/>
          <w:color w:val="000000" w:themeColor="text1"/>
        </w:rPr>
        <w:t>ABS</w:t>
      </w:r>
      <w:r>
        <w:rPr>
          <w:rFonts w:ascii="Calibri" w:eastAsia="Times New Roman" w:hAnsi="Calibri" w:cs="Arial" w:hint="cs"/>
          <w:color w:val="000000" w:themeColor="text1"/>
          <w:rtl/>
          <w:lang w:bidi="fa-IR"/>
        </w:rPr>
        <w:t xml:space="preserve"> و... طراحی شده است.</w:t>
      </w:r>
    </w:p>
    <w:p w14:paraId="170A6260" w14:textId="79949413" w:rsidR="00164B11" w:rsidRDefault="00164B11" w:rsidP="00164B11">
      <w:pPr>
        <w:bidi/>
        <w:spacing w:line="256" w:lineRule="auto"/>
        <w:ind w:left="432"/>
        <w:rPr>
          <w:rFonts w:ascii="Calibri" w:eastAsia="Times New Roman" w:hAnsi="Calibri" w:cs="Arial"/>
          <w:color w:val="000000" w:themeColor="text1"/>
          <w:rtl/>
        </w:rPr>
      </w:pPr>
    </w:p>
    <w:p w14:paraId="2AF7DBEE" w14:textId="726FA230" w:rsidR="00164B11" w:rsidRDefault="00533D96" w:rsidP="00164B11">
      <w:pPr>
        <w:bidi/>
        <w:spacing w:line="256" w:lineRule="auto"/>
        <w:ind w:left="432"/>
        <w:rPr>
          <w:rFonts w:ascii="Calibri" w:eastAsia="Times New Roman" w:hAnsi="Calibri" w:cs="Arial"/>
          <w:color w:val="FFFFFF" w:themeColor="background1"/>
          <w:rtl/>
        </w:rPr>
      </w:pPr>
      <w:r>
        <w:rPr>
          <w:rFonts w:ascii="Calibri" w:eastAsia="Times New Roman" w:hAnsi="Calibri" w:cs="Arial"/>
          <w:noProof/>
        </w:rPr>
        <w:drawing>
          <wp:anchor distT="0" distB="0" distL="114300" distR="114300" simplePos="0" relativeHeight="251663360" behindDoc="1" locked="0" layoutInCell="1" allowOverlap="1" wp14:anchorId="06D9C1DC" wp14:editId="3FADED4B">
            <wp:simplePos x="0" y="0"/>
            <wp:positionH relativeFrom="margin">
              <wp:align>center</wp:align>
            </wp:positionH>
            <wp:positionV relativeFrom="paragraph">
              <wp:posOffset>99355</wp:posOffset>
            </wp:positionV>
            <wp:extent cx="6153785" cy="3470275"/>
            <wp:effectExtent l="457200" t="1295400" r="456565" b="12922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54304">
                      <a:off x="0" y="0"/>
                      <a:ext cx="6153785" cy="3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B11" w:rsidRPr="00164B11">
        <w:rPr>
          <w:rFonts w:ascii="Calibri" w:eastAsia="Times New Roman" w:hAnsi="Calibri" w:cs="Arial" w:hint="cs"/>
          <w:color w:val="FFFFFF" w:themeColor="background1"/>
          <w:highlight w:val="red"/>
          <w:rtl/>
        </w:rPr>
        <w:t>دستورالعمل</w:t>
      </w:r>
    </w:p>
    <w:p w14:paraId="6F39BC81" w14:textId="7132E33B" w:rsidR="00164B11" w:rsidRDefault="00164B11" w:rsidP="00164B11">
      <w:pPr>
        <w:bidi/>
        <w:spacing w:line="256" w:lineRule="auto"/>
        <w:ind w:left="432"/>
        <w:rPr>
          <w:rFonts w:ascii="Calibri" w:eastAsia="Times New Roman" w:hAnsi="Calibri" w:cs="Arial"/>
          <w:color w:val="000000" w:themeColor="text1"/>
          <w:rtl/>
        </w:rPr>
      </w:pPr>
      <w:r>
        <w:rPr>
          <w:rFonts w:ascii="Calibri" w:eastAsia="Times New Roman" w:hAnsi="Calibri" w:cs="Arial" w:hint="cs"/>
          <w:color w:val="000000" w:themeColor="text1"/>
          <w:rtl/>
        </w:rPr>
        <w:t xml:space="preserve">جهت استفاده از کامپاند تمییزکننده ابتدا </w:t>
      </w:r>
      <w:r w:rsidR="00AE1FA5">
        <w:rPr>
          <w:rFonts w:ascii="Calibri" w:eastAsia="Times New Roman" w:hAnsi="Calibri" w:cs="Arial" w:hint="cs"/>
          <w:color w:val="000000" w:themeColor="text1"/>
          <w:rtl/>
        </w:rPr>
        <w:t xml:space="preserve">با توجه به پایه موادی که داخل دستگاه اکسترودر است، دما را تا حداقل سطح فرآیند پایین آورده سپس </w:t>
      </w:r>
      <w:r>
        <w:rPr>
          <w:rFonts w:ascii="Calibri" w:eastAsia="Times New Roman" w:hAnsi="Calibri" w:cs="Arial" w:hint="cs"/>
          <w:color w:val="000000" w:themeColor="text1"/>
          <w:rtl/>
        </w:rPr>
        <w:t>با توجه به طول دستگاه اکسترودر مقداری از کامپاند را داخل دستگاه بریزید و اجازه دهید تا مواد از نازل بیرون آمده و آن را کنار بگذارید</w:t>
      </w:r>
      <w:r w:rsidR="00AE1FA5">
        <w:rPr>
          <w:rFonts w:ascii="Calibri" w:eastAsia="Times New Roman" w:hAnsi="Calibri" w:cs="Arial" w:hint="cs"/>
          <w:color w:val="000000" w:themeColor="text1"/>
          <w:rtl/>
        </w:rPr>
        <w:t>.</w:t>
      </w:r>
    </w:p>
    <w:p w14:paraId="0D95B3EC" w14:textId="16AC0609" w:rsidR="00AE1FA5" w:rsidRDefault="00AE1FA5" w:rsidP="00AE1FA5">
      <w:pPr>
        <w:bidi/>
        <w:spacing w:line="256" w:lineRule="auto"/>
        <w:ind w:left="432"/>
        <w:rPr>
          <w:rFonts w:ascii="Calibri" w:eastAsia="Times New Roman" w:hAnsi="Calibri" w:cs="Arial"/>
          <w:color w:val="000000" w:themeColor="text1"/>
          <w:rtl/>
        </w:rPr>
      </w:pPr>
      <w:r>
        <w:rPr>
          <w:rFonts w:ascii="Calibri" w:eastAsia="Times New Roman" w:hAnsi="Calibri" w:cs="Arial" w:hint="cs"/>
          <w:color w:val="000000" w:themeColor="text1"/>
          <w:rtl/>
        </w:rPr>
        <w:t xml:space="preserve">دستگاه را به مدت 15 الی 20 دقیقه خاموش نمایید و سپس </w:t>
      </w:r>
      <w:r w:rsidR="0034680D">
        <w:rPr>
          <w:rFonts w:ascii="Calibri" w:eastAsia="Times New Roman" w:hAnsi="Calibri" w:cs="Arial" w:hint="cs"/>
          <w:color w:val="000000" w:themeColor="text1"/>
          <w:rtl/>
        </w:rPr>
        <w:t xml:space="preserve">آنرا روشن نموده و به دمای نرمال فرآیند برسانید. </w:t>
      </w:r>
      <w:r>
        <w:rPr>
          <w:rFonts w:ascii="Calibri" w:eastAsia="Times New Roman" w:hAnsi="Calibri" w:cs="Arial" w:hint="cs"/>
          <w:color w:val="000000" w:themeColor="text1"/>
          <w:rtl/>
        </w:rPr>
        <w:t>باقی کامپاند تمییزکننده را داخل اکسترودر بریزید</w:t>
      </w:r>
      <w:r w:rsidR="0034680D">
        <w:rPr>
          <w:rFonts w:ascii="Calibri" w:eastAsia="Times New Roman" w:hAnsi="Calibri" w:cs="Arial" w:hint="cs"/>
          <w:color w:val="000000" w:themeColor="text1"/>
          <w:rtl/>
        </w:rPr>
        <w:t xml:space="preserve">. </w:t>
      </w:r>
    </w:p>
    <w:p w14:paraId="296F7EA4" w14:textId="50F4E134" w:rsidR="0034680D" w:rsidRPr="00164B11" w:rsidRDefault="0034680D" w:rsidP="0034680D">
      <w:pPr>
        <w:bidi/>
        <w:spacing w:line="256" w:lineRule="auto"/>
        <w:ind w:left="432"/>
        <w:rPr>
          <w:rFonts w:ascii="Calibri" w:eastAsia="Times New Roman" w:hAnsi="Calibri" w:cs="Arial"/>
          <w:color w:val="000000" w:themeColor="text1"/>
          <w:rtl/>
        </w:rPr>
      </w:pPr>
      <w:r>
        <w:rPr>
          <w:rFonts w:ascii="Calibri" w:eastAsia="Times New Roman" w:hAnsi="Calibri" w:cs="Arial" w:hint="cs"/>
          <w:color w:val="000000" w:themeColor="text1"/>
          <w:rtl/>
        </w:rPr>
        <w:t>کامپاند تمییزکننده را میتوان تا 6 الی 7 بار آسیاب یا گرانول کرده و مجدد استفاده نمود.</w:t>
      </w:r>
    </w:p>
    <w:p w14:paraId="39F45A92" w14:textId="051ADBD1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  <w:r w:rsidRPr="00AB63A4">
        <w:rPr>
          <w:rFonts w:ascii="Calibri" w:eastAsia="Times New Roman" w:hAnsi="Calibri" w:cs="Arial"/>
        </w:rPr>
        <w:t xml:space="preserve">   </w:t>
      </w:r>
    </w:p>
    <w:p w14:paraId="6E435A12" w14:textId="77777777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</w:p>
    <w:p w14:paraId="28E345DF" w14:textId="53CEEE8A" w:rsidR="006607BD" w:rsidRDefault="006607BD"/>
    <w:p w14:paraId="44A1F727" w14:textId="149376E7" w:rsidR="0095379F" w:rsidRDefault="0095379F"/>
    <w:p w14:paraId="78452653" w14:textId="0FDC3704" w:rsidR="0095379F" w:rsidRDefault="0095379F"/>
    <w:p w14:paraId="0A424167" w14:textId="5166FF83" w:rsidR="0095379F" w:rsidRDefault="00A9510F" w:rsidP="00A9510F">
      <w:pPr>
        <w:bidi/>
        <w:rPr>
          <w:rtl/>
        </w:rPr>
      </w:pPr>
      <w:r>
        <w:rPr>
          <w:rFonts w:hint="cs"/>
          <w:rtl/>
        </w:rPr>
        <w:t>محصول در جایی خشک و پایین تر از دمای 40 درجه سلسیوس نگهداری شود.</w:t>
      </w:r>
    </w:p>
    <w:p w14:paraId="418DD305" w14:textId="78E54479" w:rsidR="00533D96" w:rsidRDefault="00533D96">
      <w:pPr>
        <w:rPr>
          <w:rtl/>
        </w:rPr>
      </w:pPr>
    </w:p>
    <w:p w14:paraId="0E80D81C" w14:textId="77651E6D" w:rsidR="00533D96" w:rsidRDefault="00533D96">
      <w:pPr>
        <w:rPr>
          <w:rtl/>
        </w:rPr>
      </w:pPr>
    </w:p>
    <w:p w14:paraId="7D4D33A1" w14:textId="15C2A765" w:rsidR="00A9510F" w:rsidRDefault="00A9510F">
      <w:pPr>
        <w:rPr>
          <w:rtl/>
        </w:rPr>
      </w:pPr>
    </w:p>
    <w:p w14:paraId="679C8390" w14:textId="7A701C27" w:rsidR="00A9510F" w:rsidRDefault="00A9510F">
      <w:pPr>
        <w:rPr>
          <w:rtl/>
        </w:rPr>
      </w:pPr>
    </w:p>
    <w:p w14:paraId="39F4F323" w14:textId="77777777" w:rsidR="00A9510F" w:rsidRDefault="00A9510F"/>
    <w:p w14:paraId="09A2DDFD" w14:textId="20D71ECE" w:rsidR="0095379F" w:rsidRPr="0095379F" w:rsidRDefault="0095379F" w:rsidP="0095379F">
      <w:pPr>
        <w:rPr>
          <w:color w:val="000000" w:themeColor="text1"/>
        </w:rPr>
      </w:pPr>
      <w:r>
        <w:t xml:space="preserve">     </w:t>
      </w:r>
      <w:r w:rsidRPr="0095379F">
        <w:rPr>
          <w:sz w:val="18"/>
          <w:szCs w:val="18"/>
        </w:rPr>
        <w:t xml:space="preserve">Tel: 021-56572878-9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95379F">
        <w:rPr>
          <w:sz w:val="18"/>
          <w:szCs w:val="18"/>
        </w:rPr>
        <w:t xml:space="preserve">                 </w:t>
      </w:r>
      <w:r w:rsidRPr="0095379F">
        <w:rPr>
          <w:color w:val="000000" w:themeColor="text1"/>
          <w:sz w:val="14"/>
          <w:szCs w:val="14"/>
        </w:rPr>
        <w:t xml:space="preserve"> </w:t>
      </w:r>
      <w:bookmarkStart w:id="1" w:name="_Hlk60483028"/>
      <w:r w:rsidRPr="0095379F">
        <w:rPr>
          <w:color w:val="000000" w:themeColor="text1"/>
          <w:sz w:val="18"/>
          <w:szCs w:val="18"/>
        </w:rPr>
        <w:fldChar w:fldCharType="begin"/>
      </w:r>
      <w:r w:rsidRPr="0095379F">
        <w:rPr>
          <w:color w:val="000000" w:themeColor="text1"/>
          <w:sz w:val="18"/>
          <w:szCs w:val="18"/>
        </w:rPr>
        <w:instrText xml:space="preserve"> HYPERLINK "http://www.payonpolymer.com" </w:instrText>
      </w:r>
      <w:r w:rsidRPr="0095379F">
        <w:rPr>
          <w:color w:val="000000" w:themeColor="text1"/>
          <w:sz w:val="18"/>
          <w:szCs w:val="18"/>
        </w:rPr>
        <w:fldChar w:fldCharType="separate"/>
      </w:r>
      <w:r w:rsidRPr="0095379F">
        <w:rPr>
          <w:rStyle w:val="Hyperlink"/>
          <w:color w:val="000000" w:themeColor="text1"/>
          <w:sz w:val="18"/>
          <w:szCs w:val="18"/>
        </w:rPr>
        <w:t>www.payonpolymer.com</w:t>
      </w:r>
      <w:r w:rsidRPr="0095379F">
        <w:rPr>
          <w:color w:val="000000" w:themeColor="text1"/>
          <w:sz w:val="18"/>
          <w:szCs w:val="18"/>
        </w:rPr>
        <w:fldChar w:fldCharType="end"/>
      </w:r>
      <w:bookmarkEnd w:id="1"/>
    </w:p>
    <w:p w14:paraId="7FE1BE44" w14:textId="34979112" w:rsidR="0095379F" w:rsidRPr="0095379F" w:rsidRDefault="0095379F" w:rsidP="0095379F">
      <w:pPr>
        <w:rPr>
          <w:color w:val="000000" w:themeColor="text1"/>
        </w:rPr>
      </w:pPr>
      <w:r w:rsidRPr="0095379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 w:rsidRPr="0095379F">
        <w:rPr>
          <w:color w:val="000000" w:themeColor="text1"/>
          <w:sz w:val="18"/>
          <w:szCs w:val="18"/>
        </w:rPr>
        <w:t xml:space="preserve">Tel fax: 021-56572880                                                  </w:t>
      </w:r>
      <w:r>
        <w:rPr>
          <w:color w:val="000000" w:themeColor="text1"/>
          <w:sz w:val="18"/>
          <w:szCs w:val="18"/>
        </w:rPr>
        <w:t xml:space="preserve">                           </w:t>
      </w:r>
      <w:r w:rsidRPr="0095379F">
        <w:rPr>
          <w:color w:val="000000" w:themeColor="text1"/>
          <w:sz w:val="18"/>
          <w:szCs w:val="18"/>
        </w:rPr>
        <w:t xml:space="preserve">                                   info@</w:t>
      </w:r>
      <w:hyperlink r:id="rId9" w:history="1">
        <w:r w:rsidRPr="0095379F">
          <w:rPr>
            <w:rStyle w:val="Hyperlink"/>
            <w:color w:val="000000" w:themeColor="text1"/>
            <w:sz w:val="18"/>
            <w:szCs w:val="18"/>
          </w:rPr>
          <w:t>www.payonpolymer.com</w:t>
        </w:r>
      </w:hyperlink>
    </w:p>
    <w:sectPr w:rsidR="0095379F" w:rsidRPr="0095379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93545" w14:textId="77777777" w:rsidR="00C27D1B" w:rsidRDefault="00C27D1B" w:rsidP="0066696A">
      <w:pPr>
        <w:spacing w:after="0" w:line="240" w:lineRule="auto"/>
      </w:pPr>
      <w:r>
        <w:separator/>
      </w:r>
    </w:p>
  </w:endnote>
  <w:endnote w:type="continuationSeparator" w:id="0">
    <w:p w14:paraId="40E886E8" w14:textId="77777777" w:rsidR="00C27D1B" w:rsidRDefault="00C27D1B" w:rsidP="0066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41EC6" w14:textId="77777777" w:rsidR="00C27D1B" w:rsidRDefault="00C27D1B" w:rsidP="0066696A">
      <w:pPr>
        <w:spacing w:after="0" w:line="240" w:lineRule="auto"/>
      </w:pPr>
      <w:r>
        <w:separator/>
      </w:r>
    </w:p>
  </w:footnote>
  <w:footnote w:type="continuationSeparator" w:id="0">
    <w:p w14:paraId="327DBBEE" w14:textId="77777777" w:rsidR="00C27D1B" w:rsidRDefault="00C27D1B" w:rsidP="0066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C7C5" w14:textId="0F387039" w:rsidR="00C5599C" w:rsidRDefault="00C5599C">
    <w:pPr>
      <w:pStyle w:val="Header"/>
    </w:pPr>
    <w:r>
      <w:rPr>
        <w:noProof/>
      </w:rPr>
      <w:drawing>
        <wp:inline distT="0" distB="0" distL="0" distR="0" wp14:anchorId="0335EBDD" wp14:editId="46A636C1">
          <wp:extent cx="1804670" cy="640080"/>
          <wp:effectExtent l="0" t="0" r="5080" b="762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A4"/>
    <w:rsid w:val="000325C3"/>
    <w:rsid w:val="00164B11"/>
    <w:rsid w:val="00197B92"/>
    <w:rsid w:val="002317DE"/>
    <w:rsid w:val="002B1A81"/>
    <w:rsid w:val="0034680D"/>
    <w:rsid w:val="00356543"/>
    <w:rsid w:val="003E780B"/>
    <w:rsid w:val="003F74C3"/>
    <w:rsid w:val="00425072"/>
    <w:rsid w:val="00512D30"/>
    <w:rsid w:val="00515D8F"/>
    <w:rsid w:val="00533D96"/>
    <w:rsid w:val="00597634"/>
    <w:rsid w:val="005C0DFA"/>
    <w:rsid w:val="006607BD"/>
    <w:rsid w:val="006616A1"/>
    <w:rsid w:val="0066696A"/>
    <w:rsid w:val="007D3CA1"/>
    <w:rsid w:val="00871B8B"/>
    <w:rsid w:val="008A7C4F"/>
    <w:rsid w:val="008C437E"/>
    <w:rsid w:val="00932000"/>
    <w:rsid w:val="0095379F"/>
    <w:rsid w:val="00A20274"/>
    <w:rsid w:val="00A21706"/>
    <w:rsid w:val="00A60FDF"/>
    <w:rsid w:val="00A9510F"/>
    <w:rsid w:val="00AB63A4"/>
    <w:rsid w:val="00AE1FA5"/>
    <w:rsid w:val="00AF4309"/>
    <w:rsid w:val="00B07552"/>
    <w:rsid w:val="00B5623F"/>
    <w:rsid w:val="00B9156A"/>
    <w:rsid w:val="00C27D1B"/>
    <w:rsid w:val="00C5599C"/>
    <w:rsid w:val="00C8686C"/>
    <w:rsid w:val="00C97C3C"/>
    <w:rsid w:val="00CA096D"/>
    <w:rsid w:val="00CE2BAB"/>
    <w:rsid w:val="00CE3A37"/>
    <w:rsid w:val="00DD0FCD"/>
    <w:rsid w:val="00E06D75"/>
    <w:rsid w:val="00E513D1"/>
    <w:rsid w:val="00F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853E"/>
  <w15:chartTrackingRefBased/>
  <w15:docId w15:val="{42C050E3-BAB6-40A1-B0B1-E13BD376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96A"/>
  </w:style>
  <w:style w:type="paragraph" w:styleId="Footer">
    <w:name w:val="footer"/>
    <w:basedOn w:val="Normal"/>
    <w:link w:val="FooterChar"/>
    <w:uiPriority w:val="99"/>
    <w:unhideWhenUsed/>
    <w:rsid w:val="00666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96A"/>
  </w:style>
  <w:style w:type="character" w:styleId="Hyperlink">
    <w:name w:val="Hyperlink"/>
    <w:basedOn w:val="DefaultParagraphFont"/>
    <w:uiPriority w:val="99"/>
    <w:unhideWhenUsed/>
    <w:rsid w:val="009537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ayonpolym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501C4-2796-4830-B1E3-424D4954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AA</cp:lastModifiedBy>
  <cp:revision>33</cp:revision>
  <dcterms:created xsi:type="dcterms:W3CDTF">2021-01-02T08:17:00Z</dcterms:created>
  <dcterms:modified xsi:type="dcterms:W3CDTF">2021-07-03T09:35:00Z</dcterms:modified>
</cp:coreProperties>
</file>